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0" w:firstLine="520"/>
        <w:rPr>
          <w:rFonts w:ascii="方正小标宋_GBK" w:eastAsia="方正小标宋_GBK"/>
          <w:szCs w:val="28"/>
        </w:rPr>
      </w:pPr>
      <w:r>
        <w:rPr>
          <w:rFonts w:hint="eastAsia" w:ascii="方正小标宋_GBK" w:eastAsia="方正小标宋_GBK"/>
          <w:szCs w:val="28"/>
        </w:rPr>
        <w:t>附件：</w:t>
      </w:r>
      <w:r>
        <w:rPr>
          <w:rFonts w:ascii="仿宋" w:hAnsi="仿宋" w:eastAsia="仿宋" w:cs="楷体"/>
          <w:b/>
          <w:sz w:val="32"/>
          <w:szCs w:val="32"/>
        </w:rPr>
        <w:t>作品信息表</w:t>
      </w:r>
      <w:bookmarkStart w:id="0" w:name="_GoBack"/>
      <w:bookmarkEnd w:id="0"/>
    </w:p>
    <w:p>
      <w:pPr>
        <w:rPr>
          <w:rFonts w:ascii="方正小标宋_GBK" w:eastAsia="方正小标宋_GBK"/>
          <w:szCs w:val="28"/>
        </w:rPr>
      </w:pPr>
    </w:p>
    <w:tbl>
      <w:tblPr>
        <w:tblStyle w:val="2"/>
        <w:tblW w:w="8647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843"/>
        <w:gridCol w:w="1276"/>
        <w:gridCol w:w="3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Cs w:val="28"/>
              </w:rPr>
              <w:t>作品信息表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 xml:space="preserve"> 作品名称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注：</w:t>
            </w:r>
            <w:r>
              <w:rPr>
                <w:rFonts w:hint="eastAsia" w:ascii="微软雅黑" w:hAnsi="微软雅黑" w:eastAsia="微软雅黑"/>
                <w:color w:val="000000"/>
                <w:sz w:val="24"/>
              </w:rPr>
              <w:t>视频/音频/图片/文字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注：获奖评定仅限第一作者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联系电话（手机）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微信号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234E2"/>
    <w:rsid w:val="05623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2019-04-30T01:17:00Z</dcterms:created>
  <dc:creator>陈祥昆</dc:creator>
  <cp:lastModifiedBy>陈祥昆</cp:lastModifiedBy>
  <dcterms:modified xsi:type="dcterms:W3CDTF">2019-04-30T01:17:32Z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